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CD9" w:rsidRPr="00FC1CD9" w:rsidRDefault="00FC1CD9" w:rsidP="00FC1CD9">
      <w:pPr>
        <w:jc w:val="right"/>
        <w:rPr>
          <w:rFonts w:ascii="Arial" w:eastAsia="Times New Roman" w:hAnsi="Arial" w:cs="Arial"/>
          <w:b/>
          <w:bCs/>
          <w:sz w:val="30"/>
          <w:szCs w:val="30"/>
          <w:lang w:eastAsia="de-DE"/>
        </w:rPr>
      </w:pPr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BENNY &amp; JOYCE (6er mit Sax)</w:t>
      </w:r>
    </w:p>
    <w:p w:rsidR="00FC1CD9" w:rsidRPr="00FC1CD9" w:rsidRDefault="00FC1CD9" w:rsidP="00FC1CD9">
      <w:pPr>
        <w:rPr>
          <w:rFonts w:ascii="Arial" w:eastAsia="Times New Roman" w:hAnsi="Arial" w:cs="Arial"/>
          <w:b/>
          <w:bCs/>
          <w:sz w:val="30"/>
          <w:szCs w:val="30"/>
          <w:lang w:eastAsia="de-DE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de-DE"/>
        </w:rPr>
        <w:t>BÜHNENANWEISUNG</w:t>
      </w:r>
      <w:bookmarkStart w:id="0" w:name="_GoBack"/>
      <w:bookmarkEnd w:id="0"/>
    </w:p>
    <w:p w:rsidR="00FC1CD9" w:rsidRDefault="00FC1CD9" w:rsidP="00FC1CD9">
      <w:pPr>
        <w:rPr>
          <w:rFonts w:ascii="Arial" w:eastAsia="Times New Roman" w:hAnsi="Arial" w:cs="Arial"/>
          <w:b/>
          <w:bCs/>
          <w:sz w:val="30"/>
          <w:szCs w:val="30"/>
          <w:lang w:val="en-US" w:eastAsia="de-DE"/>
        </w:rPr>
      </w:pPr>
      <w:r w:rsidRPr="00FC1CD9">
        <w:rPr>
          <w:rFonts w:ascii="Arial" w:eastAsia="Times New Roman" w:hAnsi="Arial" w:cs="Arial"/>
          <w:b/>
          <w:bCs/>
          <w:sz w:val="30"/>
          <w:szCs w:val="30"/>
          <w:lang w:val="en-US" w:eastAsia="de-DE"/>
        </w:rPr>
        <w:t>1. Sound &amp; FOH-</w:t>
      </w:r>
      <w:proofErr w:type="spellStart"/>
      <w:r w:rsidRPr="00FC1CD9">
        <w:rPr>
          <w:rFonts w:ascii="Arial" w:eastAsia="Times New Roman" w:hAnsi="Arial" w:cs="Arial"/>
          <w:b/>
          <w:bCs/>
          <w:sz w:val="30"/>
          <w:szCs w:val="30"/>
          <w:lang w:val="en-US" w:eastAsia="de-DE"/>
        </w:rPr>
        <w:t>Anweisungen</w:t>
      </w:r>
      <w:proofErr w:type="spellEnd"/>
    </w:p>
    <w:p w:rsidR="00FC1CD9" w:rsidRPr="00FC1CD9" w:rsidRDefault="00FC1CD9" w:rsidP="00FC1CD9">
      <w:pPr>
        <w:rPr>
          <w:rFonts w:ascii="Arial" w:eastAsia="Times New Roman" w:hAnsi="Arial" w:cs="Arial"/>
          <w:b/>
          <w:bCs/>
          <w:sz w:val="30"/>
          <w:szCs w:val="30"/>
          <w:lang w:val="en-US" w:eastAsia="de-DE"/>
        </w:rPr>
      </w:pPr>
    </w:p>
    <w:p w:rsidR="00FC1CD9" w:rsidRPr="00FC1CD9" w:rsidRDefault="00FC1CD9" w:rsidP="00FC1CD9">
      <w:pPr>
        <w:numPr>
          <w:ilvl w:val="0"/>
          <w:numId w:val="1"/>
        </w:numPr>
        <w:ind w:left="0"/>
        <w:rPr>
          <w:rFonts w:ascii="Arial" w:eastAsia="Times New Roman" w:hAnsi="Arial" w:cs="Arial"/>
          <w:lang w:val="en-US" w:eastAsia="de-DE"/>
        </w:rPr>
      </w:pPr>
      <w:proofErr w:type="spellStart"/>
      <w:r w:rsidRPr="00FC1CD9">
        <w:rPr>
          <w:rFonts w:ascii="Arial" w:eastAsia="Times New Roman" w:hAnsi="Arial" w:cs="Arial"/>
          <w:b/>
          <w:bCs/>
          <w:lang w:val="en-US" w:eastAsia="de-DE"/>
        </w:rPr>
        <w:t>Stil</w:t>
      </w:r>
      <w:proofErr w:type="spellEnd"/>
      <w:r w:rsidRPr="00FC1CD9">
        <w:rPr>
          <w:rFonts w:ascii="Arial" w:eastAsia="Times New Roman" w:hAnsi="Arial" w:cs="Arial"/>
          <w:b/>
          <w:bCs/>
          <w:lang w:val="en-US" w:eastAsia="de-DE"/>
        </w:rPr>
        <w:t>:</w:t>
      </w:r>
      <w:r w:rsidRPr="00FC1CD9">
        <w:rPr>
          <w:rFonts w:ascii="Arial" w:eastAsia="Times New Roman" w:hAnsi="Arial" w:cs="Arial"/>
          <w:lang w:val="en-US" w:eastAsia="de-DE"/>
        </w:rPr>
        <w:t xml:space="preserve"> Pop / Soul Covers. </w:t>
      </w:r>
      <w:proofErr w:type="spellStart"/>
      <w:r w:rsidRPr="00FC1CD9">
        <w:rPr>
          <w:rFonts w:ascii="Arial" w:eastAsia="Times New Roman" w:hAnsi="Arial" w:cs="Arial"/>
          <w:lang w:val="en-US" w:eastAsia="de-DE"/>
        </w:rPr>
        <w:t>Knackiger</w:t>
      </w:r>
      <w:proofErr w:type="spellEnd"/>
      <w:r w:rsidRPr="00FC1CD9">
        <w:rPr>
          <w:rFonts w:ascii="Arial" w:eastAsia="Times New Roman" w:hAnsi="Arial" w:cs="Arial"/>
          <w:lang w:val="en-US" w:eastAsia="de-DE"/>
        </w:rPr>
        <w:t xml:space="preserve">, </w:t>
      </w:r>
      <w:proofErr w:type="spellStart"/>
      <w:r w:rsidRPr="00FC1CD9">
        <w:rPr>
          <w:rFonts w:ascii="Arial" w:eastAsia="Times New Roman" w:hAnsi="Arial" w:cs="Arial"/>
          <w:lang w:val="en-US" w:eastAsia="de-DE"/>
        </w:rPr>
        <w:t>transparenter</w:t>
      </w:r>
      <w:proofErr w:type="spellEnd"/>
      <w:r w:rsidRPr="00FC1CD9">
        <w:rPr>
          <w:rFonts w:ascii="Arial" w:eastAsia="Times New Roman" w:hAnsi="Arial" w:cs="Arial"/>
          <w:lang w:val="en-US" w:eastAsia="de-DE"/>
        </w:rPr>
        <w:t xml:space="preserve"> Sound.</w:t>
      </w:r>
    </w:p>
    <w:p w:rsidR="00FC1CD9" w:rsidRPr="00FC1CD9" w:rsidRDefault="00FC1CD9" w:rsidP="00FC1CD9">
      <w:pPr>
        <w:numPr>
          <w:ilvl w:val="0"/>
          <w:numId w:val="1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Wichtig – Lead Vocals:</w:t>
      </w:r>
      <w:r w:rsidRPr="00FC1CD9">
        <w:rPr>
          <w:rFonts w:ascii="Arial" w:eastAsia="Times New Roman" w:hAnsi="Arial" w:cs="Arial"/>
          <w:lang w:eastAsia="de-DE"/>
        </w:rPr>
        <w:t xml:space="preserve"> Die Sängerin singt recht leise und gibt wenig Input. Die Stimme muss am FOH </w:t>
      </w:r>
      <w:r w:rsidRPr="00FC1CD9">
        <w:rPr>
          <w:rFonts w:ascii="Arial" w:eastAsia="Times New Roman" w:hAnsi="Arial" w:cs="Arial"/>
          <w:b/>
          <w:bCs/>
          <w:lang w:eastAsia="de-DE"/>
        </w:rPr>
        <w:t>deutlich freigestellt</w:t>
      </w:r>
      <w:r w:rsidRPr="00FC1CD9">
        <w:rPr>
          <w:rFonts w:ascii="Arial" w:eastAsia="Times New Roman" w:hAnsi="Arial" w:cs="Arial"/>
          <w:lang w:eastAsia="de-DE"/>
        </w:rPr>
        <w:t xml:space="preserve"> und präsenzerhöht werden (Fokus auf EQ / Frequenz-Separation). Bitte auf den Vocals </w:t>
      </w:r>
      <w:r w:rsidRPr="00FC1CD9">
        <w:rPr>
          <w:rFonts w:ascii="Arial" w:eastAsia="Times New Roman" w:hAnsi="Arial" w:cs="Arial"/>
          <w:b/>
          <w:bCs/>
          <w:lang w:eastAsia="de-DE"/>
        </w:rPr>
        <w:t>möglichst KEINE oder nur SEHR WENIG Kompression</w:t>
      </w:r>
      <w:r w:rsidRPr="00FC1CD9">
        <w:rPr>
          <w:rFonts w:ascii="Arial" w:eastAsia="Times New Roman" w:hAnsi="Arial" w:cs="Arial"/>
          <w:lang w:eastAsia="de-DE"/>
        </w:rPr>
        <w:t xml:space="preserve"> einsetzen, um die natürliche Dynamik und Offenheit der Stimme nicht zu erdrücken.</w:t>
      </w:r>
    </w:p>
    <w:p w:rsidR="00FC1CD9" w:rsidRPr="00FC1CD9" w:rsidRDefault="00FC1CD9" w:rsidP="00FC1CD9">
      <w:pPr>
        <w:numPr>
          <w:ilvl w:val="0"/>
          <w:numId w:val="1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Effekte &amp; Monitoring:</w:t>
      </w:r>
      <w:r w:rsidRPr="00FC1CD9">
        <w:rPr>
          <w:rFonts w:ascii="Arial" w:eastAsia="Times New Roman" w:hAnsi="Arial" w:cs="Arial"/>
          <w:lang w:eastAsia="de-DE"/>
        </w:rPr>
        <w:t xml:space="preserve"> Für beide Gesangspositionen (Lead &amp; Keys) wird ein hochwertiger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Reverb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 xml:space="preserve"> (Hall) sowohl auf der PA als auch zwingend auf den Monitoren/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Wedges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 benötigt.</w:t>
      </w:r>
    </w:p>
    <w:p w:rsidR="00FC1CD9" w:rsidRPr="00FC1CD9" w:rsidRDefault="00FC1CD9" w:rsidP="00FC1CD9">
      <w:pPr>
        <w:numPr>
          <w:ilvl w:val="0"/>
          <w:numId w:val="1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Keys:</w:t>
      </w:r>
      <w:r w:rsidRPr="00FC1CD9">
        <w:rPr>
          <w:rFonts w:ascii="Arial" w:eastAsia="Times New Roman" w:hAnsi="Arial" w:cs="Arial"/>
          <w:lang w:eastAsia="de-DE"/>
        </w:rPr>
        <w:t xml:space="preserve"> Dienen als </w:t>
      </w:r>
      <w:r w:rsidRPr="00FC1CD9">
        <w:rPr>
          <w:rFonts w:ascii="Arial" w:eastAsia="Times New Roman" w:hAnsi="Arial" w:cs="Arial"/>
          <w:b/>
          <w:bCs/>
          <w:lang w:eastAsia="de-DE"/>
        </w:rPr>
        <w:t>Guide-Instrument</w:t>
      </w:r>
      <w:r w:rsidRPr="00FC1CD9">
        <w:rPr>
          <w:rFonts w:ascii="Arial" w:eastAsia="Times New Roman" w:hAnsi="Arial" w:cs="Arial"/>
          <w:lang w:eastAsia="de-DE"/>
        </w:rPr>
        <w:t xml:space="preserve"> und müssen im Gesamtmix sowie auf den Monitoren stets gut hörbar sein.</w:t>
      </w:r>
    </w:p>
    <w:p w:rsidR="00FC1CD9" w:rsidRPr="00FC1CD9" w:rsidRDefault="00FC1CD9" w:rsidP="00FC1CD9">
      <w:pPr>
        <w:spacing w:before="480" w:after="480"/>
        <w:rPr>
          <w:rFonts w:ascii="Arial" w:eastAsia="Times New Roman" w:hAnsi="Arial" w:cs="Arial"/>
          <w:b/>
          <w:bCs/>
          <w:sz w:val="30"/>
          <w:szCs w:val="30"/>
          <w:lang w:eastAsia="de-DE"/>
        </w:rPr>
      </w:pPr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2. Kanalbelegung (Input-List)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1376"/>
        <w:gridCol w:w="2347"/>
        <w:gridCol w:w="2149"/>
        <w:gridCol w:w="2733"/>
      </w:tblGrid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</w:pPr>
            <w:proofErr w:type="spellStart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Ch</w:t>
            </w:r>
            <w:proofErr w:type="spellEnd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Instrument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Mikrofon / DI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Stativ / Zubehör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Bemerkungen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Kick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  <w:t xml:space="preserve">Shure Beta 91A / </w:t>
            </w:r>
            <w:proofErr w:type="spellStart"/>
            <w:r w:rsidRPr="00FC1CD9"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  <w:t>o.ä</w:t>
            </w:r>
            <w:proofErr w:type="spellEnd"/>
            <w:r w:rsidRPr="00FC1CD9"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proofErr w:type="spellStart"/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Snare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proofErr w:type="spellStart"/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Shure</w:t>
            </w:r>
            <w:proofErr w:type="spellEnd"/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 xml:space="preserve"> SM57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Hi-Hat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Kondensatormikrofon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4-6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3x Toms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Clip-Mikrofone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  <w:t>2x Rack Tom, 1x Floor Tom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7-8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Overheads (L/R)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Kondensatormikrofone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Bass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Line-Out (XLR)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 xml:space="preserve">Direkt aus </w:t>
            </w:r>
            <w:proofErr w:type="spellStart"/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Amp</w:t>
            </w:r>
            <w:proofErr w:type="spellEnd"/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/DI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E-Gitarre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Line-Out (XLR)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Aus Kemper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11-12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Keyboard (L/R)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1x Stereo-DI-Box (Aktiv)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Guide-Instrument</w:t>
            </w: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 xml:space="preserve"> (Yamaha Montage)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Lead Vocals (</w:t>
            </w:r>
            <w:proofErr w:type="spellStart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Fe</w:t>
            </w:r>
            <w:proofErr w:type="spellEnd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  <w:t>Shure Beta 87A / alt. Beta 58A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Tellerstativ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 xml:space="preserve">Leise Stimme! Bitte </w:t>
            </w:r>
            <w:proofErr w:type="spellStart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Gain</w:t>
            </w:r>
            <w:proofErr w:type="spellEnd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 xml:space="preserve">-Reserve beachten &amp; </w:t>
            </w:r>
            <w:proofErr w:type="spellStart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Reverb</w:t>
            </w:r>
            <w:proofErr w:type="spellEnd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 xml:space="preserve"> auf Monitor.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Vocals (Male / Keys)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val="en-US" w:eastAsia="de-DE"/>
              </w:rPr>
              <w:t>Shure Beta 87A / alt. Beta 58A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Großes Galgenstativ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 xml:space="preserve">Am Keyboard-Platz. </w:t>
            </w: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 xml:space="preserve">Zwingend Galgenstativ! </w:t>
            </w:r>
            <w:proofErr w:type="spellStart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Reverb</w:t>
            </w:r>
            <w:proofErr w:type="spellEnd"/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 xml:space="preserve"> auf Monitor.</w:t>
            </w:r>
          </w:p>
        </w:tc>
      </w:tr>
      <w:tr w:rsidR="00FC1CD9" w:rsidRPr="00FC1CD9" w:rsidTr="00FC1CD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15-16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Saxophone (L/R)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Eigenes Funkmikro (Stereo)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Instrumentenständer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C1CD9" w:rsidRPr="00FC1CD9" w:rsidRDefault="00FC1CD9" w:rsidP="00FC1CD9">
            <w:pPr>
              <w:rPr>
                <w:rFonts w:ascii="Arial" w:eastAsia="Times New Roman" w:hAnsi="Arial" w:cs="Arial"/>
                <w:sz w:val="21"/>
                <w:szCs w:val="21"/>
                <w:lang w:eastAsia="de-DE"/>
              </w:rPr>
            </w:pP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 xml:space="preserve">Signal kommt per XLR aus Funkempfänger an eine </w:t>
            </w:r>
            <w:r w:rsidRPr="00FC1CD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DE"/>
              </w:rPr>
              <w:t>Stereo-DI-Box</w:t>
            </w:r>
            <w:r w:rsidRPr="00FC1CD9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.</w:t>
            </w:r>
          </w:p>
        </w:tc>
      </w:tr>
    </w:tbl>
    <w:p w:rsidR="00FC1CD9" w:rsidRPr="00FC1CD9" w:rsidRDefault="00FC1CD9" w:rsidP="00FC1CD9">
      <w:pPr>
        <w:spacing w:before="480" w:after="480"/>
        <w:rPr>
          <w:rFonts w:ascii="Times New Roman" w:eastAsia="Times New Roman" w:hAnsi="Times New Roman" w:cs="Times New Roman"/>
          <w:lang w:eastAsia="de-DE"/>
        </w:rPr>
      </w:pPr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3. Monitoring &amp; Monitor-</w:t>
      </w:r>
      <w:proofErr w:type="spellStart"/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Wedges</w:t>
      </w:r>
      <w:proofErr w:type="spellEnd"/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 xml:space="preserve"> (12-Zol</w:t>
      </w:r>
      <w:r>
        <w:rPr>
          <w:rFonts w:ascii="Arial" w:eastAsia="Times New Roman" w:hAnsi="Arial" w:cs="Arial"/>
          <w:b/>
          <w:bCs/>
          <w:sz w:val="30"/>
          <w:szCs w:val="30"/>
          <w:lang w:eastAsia="de-DE"/>
        </w:rPr>
        <w:t>l)</w:t>
      </w:r>
    </w:p>
    <w:p w:rsidR="00FC1CD9" w:rsidRP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Lead Vocals (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Female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>):</w:t>
      </w:r>
      <w:r w:rsidRPr="00FC1CD9">
        <w:rPr>
          <w:rFonts w:ascii="Arial" w:eastAsia="Times New Roman" w:hAnsi="Arial" w:cs="Arial"/>
          <w:lang w:eastAsia="de-DE"/>
        </w:rPr>
        <w:t xml:space="preserve"> Benötigt </w:t>
      </w:r>
      <w:r w:rsidRPr="00FC1CD9">
        <w:rPr>
          <w:rFonts w:ascii="Arial" w:eastAsia="Times New Roman" w:hAnsi="Arial" w:cs="Arial"/>
          <w:b/>
          <w:bCs/>
          <w:lang w:eastAsia="de-DE"/>
        </w:rPr>
        <w:t xml:space="preserve">zwei physische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Wedges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 (Dual-</w:t>
      </w:r>
      <w:proofErr w:type="spellStart"/>
      <w:r w:rsidRPr="00FC1CD9">
        <w:rPr>
          <w:rFonts w:ascii="Arial" w:eastAsia="Times New Roman" w:hAnsi="Arial" w:cs="Arial"/>
          <w:lang w:eastAsia="de-DE"/>
        </w:rPr>
        <w:t>Wedge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-Setup direkt an ihrer Position vorne mittig-rechts) mit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Vocal-Reverb</w:t>
      </w:r>
      <w:proofErr w:type="spellEnd"/>
      <w:r w:rsidRPr="00FC1CD9">
        <w:rPr>
          <w:rFonts w:ascii="Arial" w:eastAsia="Times New Roman" w:hAnsi="Arial" w:cs="Arial"/>
          <w:lang w:eastAsia="de-DE"/>
        </w:rPr>
        <w:t>.</w:t>
      </w:r>
    </w:p>
    <w:p w:rsidR="00FC1CD9" w:rsidRP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Keys &amp; Vocals (Male):</w:t>
      </w:r>
      <w:r w:rsidRPr="00FC1CD9">
        <w:rPr>
          <w:rFonts w:ascii="Arial" w:eastAsia="Times New Roman" w:hAnsi="Arial" w:cs="Arial"/>
          <w:lang w:eastAsia="de-DE"/>
        </w:rPr>
        <w:t xml:space="preserve"> Benötigt </w:t>
      </w:r>
      <w:proofErr w:type="gramStart"/>
      <w:r w:rsidRPr="00FC1CD9">
        <w:rPr>
          <w:rFonts w:ascii="Arial" w:eastAsia="Times New Roman" w:hAnsi="Arial" w:cs="Arial"/>
          <w:b/>
          <w:bCs/>
          <w:lang w:eastAsia="de-DE"/>
        </w:rPr>
        <w:t xml:space="preserve">eine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</w:t>
      </w:r>
      <w:proofErr w:type="spellEnd"/>
      <w:proofErr w:type="gramEnd"/>
      <w:r w:rsidRPr="00FC1CD9">
        <w:rPr>
          <w:rFonts w:ascii="Arial" w:eastAsia="Times New Roman" w:hAnsi="Arial" w:cs="Arial"/>
          <w:lang w:eastAsia="de-DE"/>
        </w:rPr>
        <w:t xml:space="preserve"> (vorne mittig-links) mit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Vocal-Reverb</w:t>
      </w:r>
      <w:proofErr w:type="spellEnd"/>
      <w:r w:rsidRPr="00FC1CD9">
        <w:rPr>
          <w:rFonts w:ascii="Arial" w:eastAsia="Times New Roman" w:hAnsi="Arial" w:cs="Arial"/>
          <w:lang w:eastAsia="de-DE"/>
        </w:rPr>
        <w:t>.</w:t>
      </w:r>
    </w:p>
    <w:p w:rsidR="00FC1CD9" w:rsidRP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Saxophone:</w:t>
      </w:r>
      <w:r w:rsidRPr="00FC1CD9">
        <w:rPr>
          <w:rFonts w:ascii="Arial" w:eastAsia="Times New Roman" w:hAnsi="Arial" w:cs="Arial"/>
          <w:lang w:eastAsia="de-DE"/>
        </w:rPr>
        <w:t xml:space="preserve"> Benötigt </w:t>
      </w:r>
      <w:proofErr w:type="gramStart"/>
      <w:r w:rsidRPr="00FC1CD9">
        <w:rPr>
          <w:rFonts w:ascii="Arial" w:eastAsia="Times New Roman" w:hAnsi="Arial" w:cs="Arial"/>
          <w:b/>
          <w:bCs/>
          <w:lang w:eastAsia="de-DE"/>
        </w:rPr>
        <w:t xml:space="preserve">eine eigene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</w:t>
      </w:r>
      <w:proofErr w:type="spellEnd"/>
      <w:proofErr w:type="gramEnd"/>
      <w:r w:rsidRPr="00FC1CD9">
        <w:rPr>
          <w:rFonts w:ascii="Arial" w:eastAsia="Times New Roman" w:hAnsi="Arial" w:cs="Arial"/>
          <w:lang w:eastAsia="de-DE"/>
        </w:rPr>
        <w:t xml:space="preserve"> (vorne rechts außen).</w:t>
      </w:r>
    </w:p>
    <w:p w:rsidR="00FC1CD9" w:rsidRP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E-Gitarre:</w:t>
      </w:r>
      <w:r w:rsidRPr="00FC1CD9">
        <w:rPr>
          <w:rFonts w:ascii="Arial" w:eastAsia="Times New Roman" w:hAnsi="Arial" w:cs="Arial"/>
          <w:lang w:eastAsia="de-DE"/>
        </w:rPr>
        <w:t xml:space="preserve"> Benötigt </w:t>
      </w:r>
      <w:proofErr w:type="gramStart"/>
      <w:r w:rsidRPr="00FC1CD9">
        <w:rPr>
          <w:rFonts w:ascii="Arial" w:eastAsia="Times New Roman" w:hAnsi="Arial" w:cs="Arial"/>
          <w:b/>
          <w:bCs/>
          <w:lang w:eastAsia="de-DE"/>
        </w:rPr>
        <w:t xml:space="preserve">eine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</w:t>
      </w:r>
      <w:proofErr w:type="spellEnd"/>
      <w:proofErr w:type="gramEnd"/>
      <w:r w:rsidRPr="00FC1CD9">
        <w:rPr>
          <w:rFonts w:ascii="Arial" w:eastAsia="Times New Roman" w:hAnsi="Arial" w:cs="Arial"/>
          <w:lang w:eastAsia="de-DE"/>
        </w:rPr>
        <w:t xml:space="preserve"> (direkt platziert vor dem Gitarren-Setup hinten rechts).</w:t>
      </w:r>
    </w:p>
    <w:p w:rsidR="00FC1CD9" w:rsidRP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Drums:</w:t>
      </w:r>
      <w:r w:rsidRPr="00FC1CD9">
        <w:rPr>
          <w:rFonts w:ascii="Arial" w:eastAsia="Times New Roman" w:hAnsi="Arial" w:cs="Arial"/>
          <w:lang w:eastAsia="de-DE"/>
        </w:rPr>
        <w:t xml:space="preserve"> Benötigt </w:t>
      </w:r>
      <w:proofErr w:type="gramStart"/>
      <w:r w:rsidRPr="00FC1CD9">
        <w:rPr>
          <w:rFonts w:ascii="Arial" w:eastAsia="Times New Roman" w:hAnsi="Arial" w:cs="Arial"/>
          <w:b/>
          <w:bCs/>
          <w:lang w:eastAsia="de-DE"/>
        </w:rPr>
        <w:t xml:space="preserve">eine 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</w:t>
      </w:r>
      <w:proofErr w:type="spellEnd"/>
      <w:proofErr w:type="gramEnd"/>
      <w:r w:rsidRPr="00FC1CD9">
        <w:rPr>
          <w:rFonts w:ascii="Arial" w:eastAsia="Times New Roman" w:hAnsi="Arial" w:cs="Arial"/>
          <w:lang w:eastAsia="de-DE"/>
        </w:rPr>
        <w:t xml:space="preserve"> (positioniert direkt </w:t>
      </w:r>
      <w:r w:rsidRPr="00FC1CD9">
        <w:rPr>
          <w:rFonts w:ascii="Arial" w:eastAsia="Times New Roman" w:hAnsi="Arial" w:cs="Arial"/>
          <w:b/>
          <w:bCs/>
          <w:lang w:eastAsia="de-DE"/>
        </w:rPr>
        <w:t>neben</w:t>
      </w:r>
      <w:r w:rsidRPr="00FC1CD9">
        <w:rPr>
          <w:rFonts w:ascii="Arial" w:eastAsia="Times New Roman" w:hAnsi="Arial" w:cs="Arial"/>
          <w:lang w:eastAsia="de-DE"/>
        </w:rPr>
        <w:t xml:space="preserve"> dem </w:t>
      </w:r>
      <w:proofErr w:type="spellStart"/>
      <w:r w:rsidRPr="00FC1CD9">
        <w:rPr>
          <w:rFonts w:ascii="Arial" w:eastAsia="Times New Roman" w:hAnsi="Arial" w:cs="Arial"/>
          <w:lang w:eastAsia="de-DE"/>
        </w:rPr>
        <w:t>Drumset</w:t>
      </w:r>
      <w:proofErr w:type="spellEnd"/>
      <w:r w:rsidRPr="00FC1CD9">
        <w:rPr>
          <w:rFonts w:ascii="Arial" w:eastAsia="Times New Roman" w:hAnsi="Arial" w:cs="Arial"/>
          <w:lang w:eastAsia="de-DE"/>
        </w:rPr>
        <w:t>-Podest).</w:t>
      </w:r>
    </w:p>
    <w:p w:rsid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lastRenderedPageBreak/>
        <w:t>In-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Ear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 xml:space="preserve"> Option:</w:t>
      </w:r>
      <w:r w:rsidRPr="00FC1CD9">
        <w:rPr>
          <w:rFonts w:ascii="Arial" w:eastAsia="Times New Roman" w:hAnsi="Arial" w:cs="Arial"/>
          <w:lang w:eastAsia="de-DE"/>
        </w:rPr>
        <w:t xml:space="preserve"> Falls In-</w:t>
      </w:r>
      <w:proofErr w:type="spellStart"/>
      <w:r w:rsidRPr="00FC1CD9">
        <w:rPr>
          <w:rFonts w:ascii="Arial" w:eastAsia="Times New Roman" w:hAnsi="Arial" w:cs="Arial"/>
          <w:lang w:eastAsia="de-DE"/>
        </w:rPr>
        <w:t>Ear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 genutzt wird, </w:t>
      </w:r>
      <w:r w:rsidRPr="00FC1CD9">
        <w:rPr>
          <w:rFonts w:ascii="Arial" w:eastAsia="Times New Roman" w:hAnsi="Arial" w:cs="Arial"/>
          <w:b/>
          <w:bCs/>
          <w:lang w:eastAsia="de-DE"/>
        </w:rPr>
        <w:t>NUR in Stereo</w:t>
      </w:r>
      <w:r w:rsidRPr="00FC1CD9">
        <w:rPr>
          <w:rFonts w:ascii="Arial" w:eastAsia="Times New Roman" w:hAnsi="Arial" w:cs="Arial"/>
          <w:lang w:eastAsia="de-DE"/>
        </w:rPr>
        <w:t xml:space="preserve"> (kein Mono-Mix!). Die genannten </w:t>
      </w:r>
      <w:proofErr w:type="spellStart"/>
      <w:r w:rsidRPr="00FC1CD9">
        <w:rPr>
          <w:rFonts w:ascii="Arial" w:eastAsia="Times New Roman" w:hAnsi="Arial" w:cs="Arial"/>
          <w:lang w:eastAsia="de-DE"/>
        </w:rPr>
        <w:t>Wedges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 bleiben als Support bestehen.</w:t>
      </w:r>
    </w:p>
    <w:p w:rsidR="00FC1CD9" w:rsidRPr="00FC1CD9" w:rsidRDefault="00FC1CD9" w:rsidP="00FC1CD9">
      <w:pPr>
        <w:numPr>
          <w:ilvl w:val="0"/>
          <w:numId w:val="2"/>
        </w:numPr>
        <w:ind w:left="0"/>
        <w:rPr>
          <w:rFonts w:ascii="Arial" w:eastAsia="Times New Roman" w:hAnsi="Arial" w:cs="Arial"/>
          <w:lang w:eastAsia="de-DE"/>
        </w:rPr>
      </w:pPr>
    </w:p>
    <w:p w:rsidR="00FC1CD9" w:rsidRPr="00FC1CD9" w:rsidRDefault="00FC1CD9" w:rsidP="00FC1CD9">
      <w:pPr>
        <w:spacing w:before="480" w:after="480"/>
        <w:rPr>
          <w:rFonts w:ascii="Arial" w:eastAsia="Times New Roman" w:hAnsi="Arial" w:cs="Arial"/>
          <w:b/>
          <w:bCs/>
          <w:sz w:val="30"/>
          <w:szCs w:val="30"/>
          <w:lang w:eastAsia="de-DE"/>
        </w:rPr>
      </w:pPr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4. Textbasierter Bühnenaufbau (Stage-Plot Details)</w:t>
      </w:r>
      <w:r>
        <w:rPr>
          <w:rFonts w:ascii="Arial" w:eastAsia="Times New Roman" w:hAnsi="Arial" w:cs="Arial"/>
          <w:b/>
          <w:bCs/>
          <w:sz w:val="30"/>
          <w:szCs w:val="30"/>
          <w:lang w:eastAsia="de-DE"/>
        </w:rPr>
        <w:t xml:space="preserve"> </w:t>
      </w:r>
      <w:r w:rsidRPr="00FC1CD9">
        <w:rPr>
          <w:rFonts w:ascii="Arial" w:eastAsia="Times New Roman" w:hAnsi="Arial" w:cs="Arial"/>
          <w:b/>
          <w:bCs/>
          <w:lang w:eastAsia="de-DE"/>
        </w:rPr>
        <w:t>(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Frontrow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 xml:space="preserve"> – von links nach rechts aus Publikumssicht):</w:t>
      </w:r>
    </w:p>
    <w:p w:rsidR="00FC1CD9" w:rsidRPr="00FC1CD9" w:rsidRDefault="00FC1CD9" w:rsidP="00FC1CD9">
      <w:pPr>
        <w:numPr>
          <w:ilvl w:val="0"/>
          <w:numId w:val="3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Vorne mittig-links:</w:t>
      </w:r>
      <w:r w:rsidRPr="00FC1CD9">
        <w:rPr>
          <w:rFonts w:ascii="Arial" w:eastAsia="Times New Roman" w:hAnsi="Arial" w:cs="Arial"/>
          <w:lang w:eastAsia="de-DE"/>
        </w:rPr>
        <w:t xml:space="preserve"> Vocals / Keys (Yamaha Montage)</w:t>
      </w:r>
    </w:p>
    <w:p w:rsidR="00FC1CD9" w:rsidRPr="00FC1CD9" w:rsidRDefault="00FC1CD9" w:rsidP="00FC1CD9">
      <w:pPr>
        <w:numPr>
          <w:ilvl w:val="1"/>
          <w:numId w:val="3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i/>
          <w:iCs/>
          <w:lang w:eastAsia="de-DE"/>
        </w:rPr>
        <w:t>Equipment:</w:t>
      </w:r>
      <w:r w:rsidRPr="00FC1CD9">
        <w:rPr>
          <w:rFonts w:ascii="Arial" w:eastAsia="Times New Roman" w:hAnsi="Arial" w:cs="Arial"/>
          <w:lang w:eastAsia="de-DE"/>
        </w:rPr>
        <w:t xml:space="preserve"> 1x Monitor-</w:t>
      </w:r>
      <w:proofErr w:type="spellStart"/>
      <w:r w:rsidRPr="00FC1CD9">
        <w:rPr>
          <w:rFonts w:ascii="Arial" w:eastAsia="Times New Roman" w:hAnsi="Arial" w:cs="Arial"/>
          <w:lang w:eastAsia="de-DE"/>
        </w:rPr>
        <w:t>Wedge</w:t>
      </w:r>
      <w:proofErr w:type="spellEnd"/>
      <w:r w:rsidRPr="00FC1CD9">
        <w:rPr>
          <w:rFonts w:ascii="Arial" w:eastAsia="Times New Roman" w:hAnsi="Arial" w:cs="Arial"/>
          <w:lang w:eastAsia="de-DE"/>
        </w:rPr>
        <w:t>, 1x großes Galgenstativ, 1x Stereo-DI-Box, Stromanschlüsse (Schuko).</w:t>
      </w:r>
    </w:p>
    <w:p w:rsidR="00FC1CD9" w:rsidRPr="00FC1CD9" w:rsidRDefault="00FC1CD9" w:rsidP="00FC1CD9">
      <w:pPr>
        <w:numPr>
          <w:ilvl w:val="0"/>
          <w:numId w:val="3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Vorne mittig-rechts:</w:t>
      </w:r>
      <w:r w:rsidRPr="00FC1CD9">
        <w:rPr>
          <w:rFonts w:ascii="Arial" w:eastAsia="Times New Roman" w:hAnsi="Arial" w:cs="Arial"/>
          <w:lang w:eastAsia="de-DE"/>
        </w:rPr>
        <w:t xml:space="preserve"> Lead Vocals (</w:t>
      </w:r>
      <w:proofErr w:type="spellStart"/>
      <w:r w:rsidRPr="00FC1CD9">
        <w:rPr>
          <w:rFonts w:ascii="Arial" w:eastAsia="Times New Roman" w:hAnsi="Arial" w:cs="Arial"/>
          <w:lang w:eastAsia="de-DE"/>
        </w:rPr>
        <w:t>Female</w:t>
      </w:r>
      <w:proofErr w:type="spellEnd"/>
      <w:r w:rsidRPr="00FC1CD9">
        <w:rPr>
          <w:rFonts w:ascii="Arial" w:eastAsia="Times New Roman" w:hAnsi="Arial" w:cs="Arial"/>
          <w:lang w:eastAsia="de-DE"/>
        </w:rPr>
        <w:t>)</w:t>
      </w:r>
    </w:p>
    <w:p w:rsidR="00FC1CD9" w:rsidRPr="00FC1CD9" w:rsidRDefault="00FC1CD9" w:rsidP="00FC1CD9">
      <w:pPr>
        <w:numPr>
          <w:ilvl w:val="1"/>
          <w:numId w:val="3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i/>
          <w:iCs/>
          <w:lang w:eastAsia="de-DE"/>
        </w:rPr>
        <w:t>Equipment:</w:t>
      </w:r>
      <w:r w:rsidRPr="00FC1CD9">
        <w:rPr>
          <w:rFonts w:ascii="Arial" w:eastAsia="Times New Roman" w:hAnsi="Arial" w:cs="Arial"/>
          <w:lang w:eastAsia="de-DE"/>
        </w:rPr>
        <w:t xml:space="preserve"> 2x Monitor-</w:t>
      </w:r>
      <w:proofErr w:type="spellStart"/>
      <w:r w:rsidRPr="00FC1CD9">
        <w:rPr>
          <w:rFonts w:ascii="Arial" w:eastAsia="Times New Roman" w:hAnsi="Arial" w:cs="Arial"/>
          <w:lang w:eastAsia="de-DE"/>
        </w:rPr>
        <w:t>Wedges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 (direkt nebeneinander vor ihr), 1x Tellerstativ (Gussrundsockel).</w:t>
      </w:r>
    </w:p>
    <w:p w:rsidR="00FC1CD9" w:rsidRPr="00FC1CD9" w:rsidRDefault="00FC1CD9" w:rsidP="00FC1CD9">
      <w:pPr>
        <w:numPr>
          <w:ilvl w:val="0"/>
          <w:numId w:val="3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Vorne ganz rechts (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Far-Right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>):</w:t>
      </w:r>
      <w:r w:rsidRPr="00FC1CD9">
        <w:rPr>
          <w:rFonts w:ascii="Arial" w:eastAsia="Times New Roman" w:hAnsi="Arial" w:cs="Arial"/>
          <w:lang w:eastAsia="de-DE"/>
        </w:rPr>
        <w:t xml:space="preserve"> Saxophon</w:t>
      </w:r>
    </w:p>
    <w:p w:rsidR="00FC1CD9" w:rsidRPr="00FC1CD9" w:rsidRDefault="00FC1CD9" w:rsidP="00FC1CD9">
      <w:pPr>
        <w:numPr>
          <w:ilvl w:val="1"/>
          <w:numId w:val="3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i/>
          <w:iCs/>
          <w:lang w:eastAsia="de-DE"/>
        </w:rPr>
        <w:t>Equipment:</w:t>
      </w:r>
      <w:r w:rsidRPr="00FC1CD9">
        <w:rPr>
          <w:rFonts w:ascii="Arial" w:eastAsia="Times New Roman" w:hAnsi="Arial" w:cs="Arial"/>
          <w:lang w:eastAsia="de-DE"/>
        </w:rPr>
        <w:t xml:space="preserve"> 1x Monitor-</w:t>
      </w:r>
      <w:proofErr w:type="spellStart"/>
      <w:r w:rsidRPr="00FC1CD9">
        <w:rPr>
          <w:rFonts w:ascii="Arial" w:eastAsia="Times New Roman" w:hAnsi="Arial" w:cs="Arial"/>
          <w:lang w:eastAsia="de-DE"/>
        </w:rPr>
        <w:t>Wedge</w:t>
      </w:r>
      <w:proofErr w:type="spellEnd"/>
      <w:r w:rsidRPr="00FC1CD9">
        <w:rPr>
          <w:rFonts w:ascii="Arial" w:eastAsia="Times New Roman" w:hAnsi="Arial" w:cs="Arial"/>
          <w:lang w:eastAsia="de-DE"/>
        </w:rPr>
        <w:t>, 1x Instrumentenständer (keine Person), 1x Stereo-DI-Box für den eigenen Funkempfänger, Stromanschluss.</w:t>
      </w:r>
    </w:p>
    <w:p w:rsidR="00FC1CD9" w:rsidRPr="00FC1CD9" w:rsidRDefault="00FC1CD9" w:rsidP="00FC1CD9">
      <w:pPr>
        <w:rPr>
          <w:rFonts w:ascii="Arial" w:eastAsia="Times New Roman" w:hAnsi="Arial" w:cs="Arial"/>
          <w:b/>
          <w:bCs/>
          <w:sz w:val="30"/>
          <w:szCs w:val="30"/>
          <w:lang w:eastAsia="de-DE"/>
        </w:rPr>
      </w:pPr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HINTEN (</w:t>
      </w:r>
      <w:proofErr w:type="spellStart"/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>Backline</w:t>
      </w:r>
      <w:proofErr w:type="spellEnd"/>
      <w:r w:rsidRPr="00FC1CD9">
        <w:rPr>
          <w:rFonts w:ascii="Arial" w:eastAsia="Times New Roman" w:hAnsi="Arial" w:cs="Arial"/>
          <w:b/>
          <w:bCs/>
          <w:sz w:val="30"/>
          <w:szCs w:val="30"/>
          <w:lang w:eastAsia="de-DE"/>
        </w:rPr>
        <w:t xml:space="preserve"> – von links nach rechts aus Publikumssicht):</w:t>
      </w:r>
    </w:p>
    <w:p w:rsidR="00FC1CD9" w:rsidRPr="00FC1CD9" w:rsidRDefault="00FC1CD9" w:rsidP="00FC1CD9">
      <w:pPr>
        <w:numPr>
          <w:ilvl w:val="0"/>
          <w:numId w:val="4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Hinten links:</w:t>
      </w:r>
      <w:r w:rsidRPr="00FC1CD9">
        <w:rPr>
          <w:rFonts w:ascii="Arial" w:eastAsia="Times New Roman" w:hAnsi="Arial" w:cs="Arial"/>
          <w:lang w:eastAsia="de-DE"/>
        </w:rPr>
        <w:t xml:space="preserve"> Bass-Gitarre</w:t>
      </w:r>
    </w:p>
    <w:p w:rsidR="00FC1CD9" w:rsidRPr="00FC1CD9" w:rsidRDefault="00FC1CD9" w:rsidP="00FC1CD9">
      <w:pPr>
        <w:numPr>
          <w:ilvl w:val="1"/>
          <w:numId w:val="4"/>
        </w:numPr>
        <w:ind w:left="0"/>
        <w:rPr>
          <w:rFonts w:ascii="Arial" w:eastAsia="Times New Roman" w:hAnsi="Arial" w:cs="Arial"/>
          <w:lang w:val="en-US" w:eastAsia="de-DE"/>
        </w:rPr>
      </w:pPr>
      <w:r w:rsidRPr="00FC1CD9">
        <w:rPr>
          <w:rFonts w:ascii="Arial" w:eastAsia="Times New Roman" w:hAnsi="Arial" w:cs="Arial"/>
          <w:i/>
          <w:iCs/>
          <w:lang w:val="en-US" w:eastAsia="de-DE"/>
        </w:rPr>
        <w:t>Equipment:</w:t>
      </w:r>
      <w:r w:rsidRPr="00FC1CD9">
        <w:rPr>
          <w:rFonts w:ascii="Arial" w:eastAsia="Times New Roman" w:hAnsi="Arial" w:cs="Arial"/>
          <w:lang w:val="en-US" w:eastAsia="de-DE"/>
        </w:rPr>
        <w:t xml:space="preserve"> Bass-Amp (Line-Out via XLR), </w:t>
      </w:r>
      <w:proofErr w:type="spellStart"/>
      <w:r w:rsidRPr="00FC1CD9">
        <w:rPr>
          <w:rFonts w:ascii="Arial" w:eastAsia="Times New Roman" w:hAnsi="Arial" w:cs="Arial"/>
          <w:lang w:val="en-US" w:eastAsia="de-DE"/>
        </w:rPr>
        <w:t>Stromanschluss</w:t>
      </w:r>
      <w:proofErr w:type="spellEnd"/>
      <w:r w:rsidRPr="00FC1CD9">
        <w:rPr>
          <w:rFonts w:ascii="Arial" w:eastAsia="Times New Roman" w:hAnsi="Arial" w:cs="Arial"/>
          <w:lang w:val="en-US" w:eastAsia="de-DE"/>
        </w:rPr>
        <w:t>.</w:t>
      </w:r>
    </w:p>
    <w:p w:rsidR="00FC1CD9" w:rsidRPr="00FC1CD9" w:rsidRDefault="00FC1CD9" w:rsidP="00FC1CD9">
      <w:pPr>
        <w:numPr>
          <w:ilvl w:val="0"/>
          <w:numId w:val="4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Hinten mittig:</w:t>
      </w:r>
      <w:r w:rsidRPr="00FC1CD9">
        <w:rPr>
          <w:rFonts w:ascii="Arial" w:eastAsia="Times New Roman" w:hAnsi="Arial" w:cs="Arial"/>
          <w:lang w:eastAsia="de-DE"/>
        </w:rPr>
        <w:t xml:space="preserve"> Drums</w:t>
      </w:r>
    </w:p>
    <w:p w:rsidR="00FC1CD9" w:rsidRPr="00FC1CD9" w:rsidRDefault="00FC1CD9" w:rsidP="00FC1CD9">
      <w:pPr>
        <w:numPr>
          <w:ilvl w:val="1"/>
          <w:numId w:val="4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i/>
          <w:iCs/>
          <w:lang w:eastAsia="de-DE"/>
        </w:rPr>
        <w:t>Equipment:</w:t>
      </w:r>
      <w:r w:rsidRPr="00FC1CD9">
        <w:rPr>
          <w:rFonts w:ascii="Arial" w:eastAsia="Times New Roman" w:hAnsi="Arial" w:cs="Arial"/>
          <w:lang w:eastAsia="de-DE"/>
        </w:rPr>
        <w:t xml:space="preserve"> Standard </w:t>
      </w:r>
      <w:proofErr w:type="spellStart"/>
      <w:r w:rsidRPr="00FC1CD9">
        <w:rPr>
          <w:rFonts w:ascii="Arial" w:eastAsia="Times New Roman" w:hAnsi="Arial" w:cs="Arial"/>
          <w:lang w:eastAsia="de-DE"/>
        </w:rPr>
        <w:t>Drumset</w:t>
      </w:r>
      <w:proofErr w:type="spellEnd"/>
      <w:r w:rsidRPr="00FC1CD9">
        <w:rPr>
          <w:rFonts w:ascii="Arial" w:eastAsia="Times New Roman" w:hAnsi="Arial" w:cs="Arial"/>
          <w:lang w:eastAsia="de-DE"/>
        </w:rPr>
        <w:t xml:space="preserve"> auf Teppich oder 2x2m Podest. </w:t>
      </w:r>
      <w:r w:rsidRPr="00FC1CD9">
        <w:rPr>
          <w:rFonts w:ascii="Arial" w:eastAsia="Times New Roman" w:hAnsi="Arial" w:cs="Arial"/>
          <w:b/>
          <w:bCs/>
          <w:lang w:eastAsia="de-DE"/>
        </w:rPr>
        <w:t>1x Monitor-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 xml:space="preserve"> direkt rechts neben dem Podest platziert</w:t>
      </w:r>
      <w:r w:rsidRPr="00FC1CD9">
        <w:rPr>
          <w:rFonts w:ascii="Arial" w:eastAsia="Times New Roman" w:hAnsi="Arial" w:cs="Arial"/>
          <w:lang w:eastAsia="de-DE"/>
        </w:rPr>
        <w:t>. Stromanschluss.</w:t>
      </w:r>
    </w:p>
    <w:p w:rsidR="00FC1CD9" w:rsidRPr="00FC1CD9" w:rsidRDefault="00FC1CD9" w:rsidP="00FC1CD9">
      <w:pPr>
        <w:numPr>
          <w:ilvl w:val="0"/>
          <w:numId w:val="4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b/>
          <w:bCs/>
          <w:lang w:eastAsia="de-DE"/>
        </w:rPr>
        <w:t>Hinten rechts:</w:t>
      </w:r>
      <w:r w:rsidRPr="00FC1CD9">
        <w:rPr>
          <w:rFonts w:ascii="Arial" w:eastAsia="Times New Roman" w:hAnsi="Arial" w:cs="Arial"/>
          <w:lang w:eastAsia="de-DE"/>
        </w:rPr>
        <w:t xml:space="preserve"> E-Gitarre</w:t>
      </w:r>
    </w:p>
    <w:p w:rsidR="00FC1CD9" w:rsidRDefault="00FC1CD9" w:rsidP="00FC1CD9">
      <w:pPr>
        <w:numPr>
          <w:ilvl w:val="1"/>
          <w:numId w:val="4"/>
        </w:numPr>
        <w:ind w:left="0"/>
        <w:rPr>
          <w:rFonts w:ascii="Arial" w:eastAsia="Times New Roman" w:hAnsi="Arial" w:cs="Arial"/>
          <w:lang w:eastAsia="de-DE"/>
        </w:rPr>
      </w:pPr>
      <w:r w:rsidRPr="00FC1CD9">
        <w:rPr>
          <w:rFonts w:ascii="Arial" w:eastAsia="Times New Roman" w:hAnsi="Arial" w:cs="Arial"/>
          <w:i/>
          <w:iCs/>
          <w:lang w:eastAsia="de-DE"/>
        </w:rPr>
        <w:t>Equipment:</w:t>
      </w:r>
      <w:r w:rsidRPr="00FC1CD9">
        <w:rPr>
          <w:rFonts w:ascii="Arial" w:eastAsia="Times New Roman" w:hAnsi="Arial" w:cs="Arial"/>
          <w:lang w:eastAsia="de-DE"/>
        </w:rPr>
        <w:t xml:space="preserve"> E-Gitarren-Setup (Kemper), Line-Out via XLR, </w:t>
      </w:r>
      <w:r w:rsidRPr="00FC1CD9">
        <w:rPr>
          <w:rFonts w:ascii="Arial" w:eastAsia="Times New Roman" w:hAnsi="Arial" w:cs="Arial"/>
          <w:b/>
          <w:bCs/>
          <w:lang w:eastAsia="de-DE"/>
        </w:rPr>
        <w:t>1x Monitor-</w:t>
      </w:r>
      <w:proofErr w:type="spellStart"/>
      <w:r w:rsidRPr="00FC1CD9">
        <w:rPr>
          <w:rFonts w:ascii="Arial" w:eastAsia="Times New Roman" w:hAnsi="Arial" w:cs="Arial"/>
          <w:b/>
          <w:bCs/>
          <w:lang w:eastAsia="de-DE"/>
        </w:rPr>
        <w:t>Wedge</w:t>
      </w:r>
      <w:proofErr w:type="spellEnd"/>
      <w:r w:rsidRPr="00FC1CD9">
        <w:rPr>
          <w:rFonts w:ascii="Arial" w:eastAsia="Times New Roman" w:hAnsi="Arial" w:cs="Arial"/>
          <w:b/>
          <w:bCs/>
          <w:lang w:eastAsia="de-DE"/>
        </w:rPr>
        <w:t xml:space="preserve"> direkt davor</w:t>
      </w:r>
      <w:r w:rsidRPr="00FC1CD9">
        <w:rPr>
          <w:rFonts w:ascii="Arial" w:eastAsia="Times New Roman" w:hAnsi="Arial" w:cs="Arial"/>
          <w:lang w:eastAsia="de-DE"/>
        </w:rPr>
        <w:t>, Stromanschluss.</w:t>
      </w:r>
    </w:p>
    <w:p w:rsidR="00FC1CD9" w:rsidRDefault="00FC1CD9" w:rsidP="00FC1CD9">
      <w:pPr>
        <w:rPr>
          <w:rFonts w:ascii="Arial" w:eastAsia="Times New Roman" w:hAnsi="Arial" w:cs="Arial"/>
          <w:i/>
          <w:iCs/>
          <w:lang w:eastAsia="de-DE"/>
        </w:rPr>
      </w:pPr>
    </w:p>
    <w:p w:rsidR="00FC1CD9" w:rsidRPr="00FC1CD9" w:rsidRDefault="00FC1CD9" w:rsidP="00FC1CD9">
      <w:pPr>
        <w:rPr>
          <w:rFonts w:ascii="Arial" w:eastAsia="Times New Roman" w:hAnsi="Arial" w:cs="Arial"/>
          <w:lang w:eastAsia="de-DE"/>
        </w:rPr>
      </w:pPr>
    </w:p>
    <w:p w:rsidR="004D0F26" w:rsidRDefault="00FC1CD9">
      <w:r w:rsidRPr="00FC1CD9">
        <w:drawing>
          <wp:inline distT="0" distB="0" distL="0" distR="0" wp14:anchorId="7FA9D490" wp14:editId="217F940E">
            <wp:extent cx="5756910" cy="314007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0F26" w:rsidSect="009A7A4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2603A"/>
    <w:multiLevelType w:val="multilevel"/>
    <w:tmpl w:val="B0D2D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0311AD"/>
    <w:multiLevelType w:val="multilevel"/>
    <w:tmpl w:val="81A2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C7DAB"/>
    <w:multiLevelType w:val="multilevel"/>
    <w:tmpl w:val="BA6A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9766FF"/>
    <w:multiLevelType w:val="multilevel"/>
    <w:tmpl w:val="0DB2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D9"/>
    <w:rsid w:val="0065203C"/>
    <w:rsid w:val="009429B9"/>
    <w:rsid w:val="009A7A4F"/>
    <w:rsid w:val="00AD750E"/>
    <w:rsid w:val="00F56761"/>
    <w:rsid w:val="00FC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5984"/>
  <w14:defaultImageDpi w14:val="32767"/>
  <w15:chartTrackingRefBased/>
  <w15:docId w15:val="{D5BBD73D-FDF4-1845-B291-44A7B84F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1qcye">
    <w:name w:val="z1qcye"/>
    <w:basedOn w:val="Standard"/>
    <w:rsid w:val="00FC1C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inqyif">
    <w:name w:val="inqyif"/>
    <w:basedOn w:val="Absatz-Standardschriftart"/>
    <w:rsid w:val="00FC1CD9"/>
  </w:style>
  <w:style w:type="character" w:styleId="Fett">
    <w:name w:val="Strong"/>
    <w:basedOn w:val="Absatz-Standardschriftart"/>
    <w:uiPriority w:val="22"/>
    <w:qFormat/>
    <w:rsid w:val="00FC1CD9"/>
    <w:rPr>
      <w:b/>
      <w:bCs/>
    </w:rPr>
  </w:style>
  <w:style w:type="character" w:styleId="Hervorhebung">
    <w:name w:val="Emphasis"/>
    <w:basedOn w:val="Absatz-Standardschriftart"/>
    <w:uiPriority w:val="20"/>
    <w:qFormat/>
    <w:rsid w:val="00FC1C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3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758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01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07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307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15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8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5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Office-Benutzer</cp:lastModifiedBy>
  <cp:revision>2</cp:revision>
  <dcterms:created xsi:type="dcterms:W3CDTF">2026-10-28T15:50:00Z</dcterms:created>
  <dcterms:modified xsi:type="dcterms:W3CDTF">2026-10-28T15:50:00Z</dcterms:modified>
</cp:coreProperties>
</file>