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B65" w:rsidRPr="002F4B65" w:rsidRDefault="002F4B65" w:rsidP="002F4B65">
      <w:pPr>
        <w:jc w:val="right"/>
        <w:rPr>
          <w:b/>
          <w:bCs/>
          <w:sz w:val="32"/>
          <w:szCs w:val="32"/>
          <w:lang w:val="en-US"/>
        </w:rPr>
      </w:pPr>
      <w:r w:rsidRPr="002F4B65">
        <w:rPr>
          <w:b/>
          <w:bCs/>
          <w:sz w:val="32"/>
          <w:szCs w:val="32"/>
          <w:lang w:val="en-US"/>
        </w:rPr>
        <w:t>BENNY &amp; JOYCE (</w:t>
      </w:r>
      <w:r w:rsidRPr="002F4B65">
        <w:rPr>
          <w:b/>
          <w:bCs/>
          <w:sz w:val="32"/>
          <w:szCs w:val="32"/>
          <w:u w:val="single"/>
          <w:lang w:val="en-US"/>
        </w:rPr>
        <w:t>5er</w:t>
      </w:r>
      <w:r w:rsidRPr="002F4B65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2F4B65">
        <w:rPr>
          <w:b/>
          <w:bCs/>
          <w:sz w:val="32"/>
          <w:szCs w:val="32"/>
          <w:lang w:val="en-US"/>
        </w:rPr>
        <w:t>Besetzung</w:t>
      </w:r>
      <w:proofErr w:type="spellEnd"/>
      <w:r w:rsidRPr="002F4B65">
        <w:rPr>
          <w:b/>
          <w:bCs/>
          <w:sz w:val="32"/>
          <w:szCs w:val="32"/>
          <w:lang w:val="en-US"/>
        </w:rPr>
        <w:t>)</w:t>
      </w:r>
    </w:p>
    <w:p w:rsidR="002F4B65" w:rsidRPr="002F4B65" w:rsidRDefault="002F4B65" w:rsidP="002F4B65">
      <w:pPr>
        <w:rPr>
          <w:b/>
          <w:bCs/>
          <w:lang w:val="en-US"/>
        </w:rPr>
      </w:pPr>
    </w:p>
    <w:p w:rsidR="002F4B65" w:rsidRPr="002F4B65" w:rsidRDefault="002F4B65" w:rsidP="002F4B65">
      <w:pPr>
        <w:rPr>
          <w:b/>
          <w:bCs/>
          <w:lang w:val="en-US"/>
        </w:rPr>
      </w:pPr>
      <w:r w:rsidRPr="002F4B65">
        <w:rPr>
          <w:b/>
          <w:bCs/>
          <w:lang w:val="en-US"/>
        </w:rPr>
        <w:t>TECHNICAL RIDER (KOMPAKT)</w:t>
      </w:r>
    </w:p>
    <w:p w:rsidR="002F4B65" w:rsidRPr="002F4B65" w:rsidRDefault="002F4B65" w:rsidP="002F4B65">
      <w:pPr>
        <w:rPr>
          <w:b/>
          <w:bCs/>
          <w:lang w:val="en-US"/>
        </w:rPr>
      </w:pPr>
      <w:bookmarkStart w:id="0" w:name="_GoBack"/>
      <w:bookmarkEnd w:id="0"/>
    </w:p>
    <w:p w:rsidR="002F4B65" w:rsidRDefault="002F4B65" w:rsidP="002F4B65">
      <w:pPr>
        <w:rPr>
          <w:b/>
          <w:bCs/>
        </w:rPr>
      </w:pPr>
      <w:r w:rsidRPr="002F4B65">
        <w:rPr>
          <w:b/>
          <w:bCs/>
        </w:rPr>
        <w:t>1. Sound &amp; FOH-Anweisungen</w:t>
      </w:r>
    </w:p>
    <w:p w:rsidR="002F4B65" w:rsidRPr="002F4B65" w:rsidRDefault="002F4B65" w:rsidP="002F4B65">
      <w:pPr>
        <w:rPr>
          <w:b/>
          <w:bCs/>
        </w:rPr>
      </w:pPr>
    </w:p>
    <w:p w:rsidR="002F4B65" w:rsidRPr="002F4B65" w:rsidRDefault="002F4B65" w:rsidP="002F4B65">
      <w:pPr>
        <w:numPr>
          <w:ilvl w:val="0"/>
          <w:numId w:val="1"/>
        </w:numPr>
        <w:rPr>
          <w:lang w:val="en-US"/>
        </w:rPr>
      </w:pPr>
      <w:proofErr w:type="spellStart"/>
      <w:r w:rsidRPr="002F4B65">
        <w:rPr>
          <w:b/>
          <w:bCs/>
          <w:lang w:val="en-US"/>
        </w:rPr>
        <w:t>Stil</w:t>
      </w:r>
      <w:proofErr w:type="spellEnd"/>
      <w:r w:rsidRPr="002F4B65">
        <w:rPr>
          <w:b/>
          <w:bCs/>
          <w:lang w:val="en-US"/>
        </w:rPr>
        <w:t>:</w:t>
      </w:r>
      <w:r w:rsidRPr="002F4B65">
        <w:rPr>
          <w:lang w:val="en-US"/>
        </w:rPr>
        <w:t xml:space="preserve"> Pop / Soul Covers. </w:t>
      </w:r>
      <w:proofErr w:type="spellStart"/>
      <w:r w:rsidRPr="002F4B65">
        <w:rPr>
          <w:lang w:val="en-US"/>
        </w:rPr>
        <w:t>Knackiger</w:t>
      </w:r>
      <w:proofErr w:type="spellEnd"/>
      <w:r w:rsidRPr="002F4B65">
        <w:rPr>
          <w:lang w:val="en-US"/>
        </w:rPr>
        <w:t xml:space="preserve">, </w:t>
      </w:r>
      <w:proofErr w:type="spellStart"/>
      <w:r w:rsidRPr="002F4B65">
        <w:rPr>
          <w:lang w:val="en-US"/>
        </w:rPr>
        <w:t>transparenter</w:t>
      </w:r>
      <w:proofErr w:type="spellEnd"/>
      <w:r w:rsidRPr="002F4B65">
        <w:rPr>
          <w:lang w:val="en-US"/>
        </w:rPr>
        <w:t xml:space="preserve"> Sound.</w:t>
      </w:r>
    </w:p>
    <w:p w:rsidR="002F4B65" w:rsidRPr="002F4B65" w:rsidRDefault="002F4B65" w:rsidP="002F4B65">
      <w:pPr>
        <w:numPr>
          <w:ilvl w:val="0"/>
          <w:numId w:val="1"/>
        </w:numPr>
      </w:pPr>
      <w:r w:rsidRPr="002F4B65">
        <w:rPr>
          <w:b/>
          <w:bCs/>
        </w:rPr>
        <w:t>Wichtig – Lead Vocals:</w:t>
      </w:r>
      <w:r w:rsidRPr="002F4B65">
        <w:t xml:space="preserve"> Die Sängerin singt recht leise und gibt wenig Input. Die Stimme muss am FOH </w:t>
      </w:r>
      <w:r w:rsidRPr="002F4B65">
        <w:rPr>
          <w:b/>
          <w:bCs/>
        </w:rPr>
        <w:t>deutlich freigestellt</w:t>
      </w:r>
      <w:r w:rsidRPr="002F4B65">
        <w:t xml:space="preserve"> und präsenzerhöht werden (Fokus auf EQ / Frequenz-Separation). Bitte auf den Vocals </w:t>
      </w:r>
      <w:r w:rsidRPr="002F4B65">
        <w:rPr>
          <w:b/>
          <w:bCs/>
        </w:rPr>
        <w:t>möglichst KEINE oder nur SEHR WENIG Kompression</w:t>
      </w:r>
      <w:r w:rsidRPr="002F4B65">
        <w:t xml:space="preserve"> einsetzen, um die natürliche Dynamik und Offenheit der Stimme nicht zu erdrücken.</w:t>
      </w:r>
    </w:p>
    <w:p w:rsidR="002F4B65" w:rsidRPr="002F4B65" w:rsidRDefault="002F4B65" w:rsidP="002F4B65">
      <w:pPr>
        <w:numPr>
          <w:ilvl w:val="0"/>
          <w:numId w:val="1"/>
        </w:numPr>
      </w:pPr>
      <w:r w:rsidRPr="002F4B65">
        <w:rPr>
          <w:b/>
          <w:bCs/>
        </w:rPr>
        <w:t>Effekte &amp; Monitoring:</w:t>
      </w:r>
      <w:r w:rsidRPr="002F4B65">
        <w:t xml:space="preserve"> Für beide Gesangspositionen (Lead &amp; Keys) wird ein hochwertiger </w:t>
      </w:r>
      <w:proofErr w:type="spellStart"/>
      <w:r w:rsidRPr="002F4B65">
        <w:rPr>
          <w:b/>
          <w:bCs/>
        </w:rPr>
        <w:t>Reverb</w:t>
      </w:r>
      <w:proofErr w:type="spellEnd"/>
      <w:r w:rsidRPr="002F4B65">
        <w:rPr>
          <w:b/>
          <w:bCs/>
        </w:rPr>
        <w:t xml:space="preserve"> (Hall) sowohl auf der PA als auch zwingend auf den Monitoren/</w:t>
      </w:r>
      <w:proofErr w:type="spellStart"/>
      <w:r w:rsidRPr="002F4B65">
        <w:rPr>
          <w:b/>
          <w:bCs/>
        </w:rPr>
        <w:t>Wedges</w:t>
      </w:r>
      <w:proofErr w:type="spellEnd"/>
      <w:r w:rsidRPr="002F4B65">
        <w:t xml:space="preserve"> benötigt.</w:t>
      </w:r>
    </w:p>
    <w:p w:rsidR="002F4B65" w:rsidRDefault="002F4B65" w:rsidP="002F4B65">
      <w:pPr>
        <w:numPr>
          <w:ilvl w:val="0"/>
          <w:numId w:val="1"/>
        </w:numPr>
      </w:pPr>
      <w:r w:rsidRPr="002F4B65">
        <w:rPr>
          <w:b/>
          <w:bCs/>
        </w:rPr>
        <w:t>Keys:</w:t>
      </w:r>
      <w:r w:rsidRPr="002F4B65">
        <w:t xml:space="preserve"> Dienen als </w:t>
      </w:r>
      <w:r w:rsidRPr="002F4B65">
        <w:rPr>
          <w:b/>
          <w:bCs/>
        </w:rPr>
        <w:t>Guide-Instrument</w:t>
      </w:r>
      <w:r w:rsidRPr="002F4B65">
        <w:t xml:space="preserve"> und müssen im Gesamtmix sowie auf den Monitoren stets gut hörbar sein.</w:t>
      </w:r>
    </w:p>
    <w:p w:rsidR="002F4B65" w:rsidRPr="002F4B65" w:rsidRDefault="002F4B65" w:rsidP="002F4B65">
      <w:pPr>
        <w:ind w:left="720"/>
      </w:pPr>
    </w:p>
    <w:p w:rsidR="002F4B65" w:rsidRDefault="002F4B65" w:rsidP="002F4B65">
      <w:pPr>
        <w:rPr>
          <w:b/>
          <w:bCs/>
        </w:rPr>
      </w:pPr>
      <w:r w:rsidRPr="002F4B65">
        <w:rPr>
          <w:b/>
          <w:bCs/>
        </w:rPr>
        <w:t>2. Kanalbelegung (Input-List)</w:t>
      </w:r>
    </w:p>
    <w:p w:rsidR="002F4B65" w:rsidRPr="002F4B65" w:rsidRDefault="002F4B65" w:rsidP="002F4B65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"/>
        <w:gridCol w:w="1407"/>
        <w:gridCol w:w="2516"/>
        <w:gridCol w:w="1517"/>
        <w:gridCol w:w="3166"/>
      </w:tblGrid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b/>
                <w:bCs/>
              </w:rPr>
            </w:pPr>
            <w:proofErr w:type="spellStart"/>
            <w:r w:rsidRPr="002F4B65">
              <w:rPr>
                <w:b/>
                <w:bCs/>
              </w:rPr>
              <w:t>Ch</w:t>
            </w:r>
            <w:proofErr w:type="spellEnd"/>
            <w:r w:rsidRPr="002F4B65">
              <w:rPr>
                <w:b/>
                <w:bCs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b/>
                <w:bCs/>
              </w:rPr>
            </w:pPr>
            <w:r w:rsidRPr="002F4B65">
              <w:rPr>
                <w:b/>
                <w:bCs/>
              </w:rPr>
              <w:t>Instrument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b/>
                <w:bCs/>
              </w:rPr>
            </w:pPr>
            <w:r w:rsidRPr="002F4B65">
              <w:rPr>
                <w:b/>
                <w:bCs/>
              </w:rPr>
              <w:t>Mikrofon / DI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b/>
                <w:bCs/>
              </w:rPr>
            </w:pPr>
            <w:r w:rsidRPr="002F4B65">
              <w:rPr>
                <w:b/>
                <w:bCs/>
              </w:rPr>
              <w:t>Stativ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b/>
                <w:bCs/>
              </w:rPr>
            </w:pPr>
            <w:r w:rsidRPr="002F4B65">
              <w:rPr>
                <w:b/>
                <w:bCs/>
              </w:rPr>
              <w:t>Bemerkungen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Kick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  <w:r w:rsidRPr="002F4B65">
              <w:rPr>
                <w:lang w:val="en-US"/>
              </w:rPr>
              <w:t xml:space="preserve">Shure Beta 91A / </w:t>
            </w:r>
            <w:proofErr w:type="spellStart"/>
            <w:r w:rsidRPr="002F4B65">
              <w:rPr>
                <w:lang w:val="en-US"/>
              </w:rPr>
              <w:t>o.ä</w:t>
            </w:r>
            <w:proofErr w:type="spellEnd"/>
            <w:r w:rsidRPr="002F4B65">
              <w:rPr>
                <w:lang w:val="en-US"/>
              </w:rPr>
              <w:t>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roofErr w:type="spellStart"/>
            <w:r w:rsidRPr="002F4B65">
              <w:t>Snare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roofErr w:type="spellStart"/>
            <w:r w:rsidRPr="002F4B65">
              <w:t>Shure</w:t>
            </w:r>
            <w:proofErr w:type="spellEnd"/>
            <w:r w:rsidRPr="002F4B65">
              <w:t xml:space="preserve"> SM57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Hi-Hat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Kondensatormikrofon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4-6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3x Toms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Clip-Mikrofone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  <w:r w:rsidRPr="002F4B65">
              <w:rPr>
                <w:lang w:val="en-US"/>
              </w:rPr>
              <w:t>2x Rack Tom, 1x Floor Tom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7-8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Overheads (L/R)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Kondensatormikrofone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/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Bass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Line-Out (XLR)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 xml:space="preserve">Direkt aus </w:t>
            </w:r>
            <w:proofErr w:type="spellStart"/>
            <w:r w:rsidRPr="002F4B65">
              <w:t>Amp</w:t>
            </w:r>
            <w:proofErr w:type="spellEnd"/>
            <w:r w:rsidRPr="002F4B65">
              <w:t>/DI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E-Gitarre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Line-Out (XLR)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Aus Kemper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11-12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Keyboard (L/R)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1x Stereo-DI-Box (Aktiv)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t>–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Guide-Instrument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Lead Vocals (</w:t>
            </w:r>
            <w:proofErr w:type="spellStart"/>
            <w:r w:rsidRPr="002F4B65">
              <w:rPr>
                <w:b/>
                <w:bCs/>
              </w:rPr>
              <w:t>Fe</w:t>
            </w:r>
            <w:proofErr w:type="spellEnd"/>
            <w:r w:rsidRPr="002F4B65">
              <w:rPr>
                <w:b/>
                <w:bCs/>
              </w:rPr>
              <w:t>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  <w:r w:rsidRPr="002F4B65">
              <w:rPr>
                <w:b/>
                <w:bCs/>
                <w:lang w:val="en-US"/>
              </w:rPr>
              <w:t>Shure Beta 87A</w:t>
            </w:r>
            <w:r w:rsidRPr="002F4B65">
              <w:rPr>
                <w:lang w:val="en-US"/>
              </w:rPr>
              <w:t xml:space="preserve"> / alt. Beta 58A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Tellerstativ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 xml:space="preserve">Leise Stimme! Bitte </w:t>
            </w:r>
            <w:proofErr w:type="spellStart"/>
            <w:r w:rsidRPr="002F4B65">
              <w:rPr>
                <w:b/>
                <w:bCs/>
              </w:rPr>
              <w:t>Gain</w:t>
            </w:r>
            <w:proofErr w:type="spellEnd"/>
            <w:r w:rsidRPr="002F4B65">
              <w:rPr>
                <w:b/>
                <w:bCs/>
              </w:rPr>
              <w:t xml:space="preserve">-Reserve beachten &amp; </w:t>
            </w:r>
            <w:proofErr w:type="spellStart"/>
            <w:r w:rsidRPr="002F4B65">
              <w:rPr>
                <w:b/>
                <w:bCs/>
              </w:rPr>
              <w:t>Reverb</w:t>
            </w:r>
            <w:proofErr w:type="spellEnd"/>
            <w:r w:rsidRPr="002F4B65">
              <w:rPr>
                <w:b/>
                <w:bCs/>
              </w:rPr>
              <w:t xml:space="preserve"> auf Monitor.</w:t>
            </w:r>
          </w:p>
        </w:tc>
      </w:tr>
      <w:tr w:rsidR="002F4B65" w:rsidRPr="002F4B65" w:rsidTr="002F4B6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14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F4B65" w:rsidRPr="002F4B65" w:rsidRDefault="002F4B65" w:rsidP="002F4B65">
            <w:r w:rsidRPr="002F4B65">
              <w:t>Vocals (Male / Keys)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F4B65" w:rsidRPr="002F4B65" w:rsidRDefault="002F4B65" w:rsidP="002F4B65">
            <w:pPr>
              <w:rPr>
                <w:lang w:val="en-US"/>
              </w:rPr>
            </w:pPr>
            <w:r w:rsidRPr="002F4B65">
              <w:rPr>
                <w:b/>
                <w:bCs/>
                <w:lang w:val="en-US"/>
              </w:rPr>
              <w:t>Shure Beta 87A</w:t>
            </w:r>
            <w:r w:rsidRPr="002F4B65">
              <w:rPr>
                <w:lang w:val="en-US"/>
              </w:rPr>
              <w:t xml:space="preserve"> / alt. Beta 58A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F4B65" w:rsidRPr="002F4B65" w:rsidRDefault="002F4B65" w:rsidP="002F4B65">
            <w:r w:rsidRPr="002F4B65">
              <w:rPr>
                <w:b/>
                <w:bCs/>
              </w:rPr>
              <w:t>Großes Galgenstativ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2F4B65" w:rsidRDefault="002F4B65" w:rsidP="002F4B65">
            <w:pPr>
              <w:rPr>
                <w:b/>
                <w:bCs/>
              </w:rPr>
            </w:pPr>
            <w:r w:rsidRPr="002F4B65">
              <w:t xml:space="preserve">Am Keyboard-Platz. </w:t>
            </w:r>
            <w:r w:rsidRPr="002F4B65">
              <w:rPr>
                <w:b/>
                <w:bCs/>
              </w:rPr>
              <w:t xml:space="preserve">Zwingend Galgenstativ erforderlich! </w:t>
            </w:r>
            <w:proofErr w:type="spellStart"/>
            <w:r w:rsidRPr="002F4B65">
              <w:rPr>
                <w:b/>
                <w:bCs/>
              </w:rPr>
              <w:t>Reverb</w:t>
            </w:r>
            <w:proofErr w:type="spellEnd"/>
            <w:r w:rsidRPr="002F4B65">
              <w:rPr>
                <w:b/>
                <w:bCs/>
              </w:rPr>
              <w:t xml:space="preserve"> auf Monitor.</w:t>
            </w:r>
          </w:p>
          <w:p w:rsidR="002F4B65" w:rsidRPr="002F4B65" w:rsidRDefault="002F4B65" w:rsidP="002F4B65"/>
        </w:tc>
      </w:tr>
    </w:tbl>
    <w:p w:rsidR="002F4B65" w:rsidRDefault="002F4B65" w:rsidP="002F4B65">
      <w:pPr>
        <w:rPr>
          <w:b/>
          <w:bCs/>
        </w:rPr>
      </w:pPr>
      <w:r w:rsidRPr="002F4B65">
        <w:rPr>
          <w:b/>
          <w:bCs/>
        </w:rPr>
        <w:t>3. Monitoring &amp; Monitor-</w:t>
      </w:r>
      <w:proofErr w:type="spellStart"/>
      <w:r w:rsidRPr="002F4B65">
        <w:rPr>
          <w:b/>
          <w:bCs/>
        </w:rPr>
        <w:t>Wedges</w:t>
      </w:r>
      <w:proofErr w:type="spellEnd"/>
      <w:r w:rsidRPr="002F4B65">
        <w:rPr>
          <w:b/>
          <w:bCs/>
        </w:rPr>
        <w:t xml:space="preserve"> (12-Zoll)</w:t>
      </w:r>
    </w:p>
    <w:p w:rsidR="002F4B65" w:rsidRPr="002F4B65" w:rsidRDefault="002F4B65" w:rsidP="002F4B65">
      <w:pPr>
        <w:rPr>
          <w:b/>
          <w:bCs/>
        </w:rPr>
      </w:pPr>
    </w:p>
    <w:p w:rsidR="002F4B65" w:rsidRPr="002F4B65" w:rsidRDefault="002F4B65" w:rsidP="002F4B65">
      <w:pPr>
        <w:numPr>
          <w:ilvl w:val="0"/>
          <w:numId w:val="2"/>
        </w:numPr>
      </w:pPr>
      <w:r w:rsidRPr="002F4B65">
        <w:rPr>
          <w:b/>
          <w:bCs/>
        </w:rPr>
        <w:t>Lead Vocals (</w:t>
      </w:r>
      <w:proofErr w:type="spellStart"/>
      <w:r w:rsidRPr="002F4B65">
        <w:rPr>
          <w:b/>
          <w:bCs/>
        </w:rPr>
        <w:t>Female</w:t>
      </w:r>
      <w:proofErr w:type="spellEnd"/>
      <w:r w:rsidRPr="002F4B65">
        <w:rPr>
          <w:b/>
          <w:bCs/>
        </w:rPr>
        <w:t>):</w:t>
      </w:r>
      <w:r w:rsidRPr="002F4B65">
        <w:t xml:space="preserve"> Benötigt </w:t>
      </w:r>
      <w:r w:rsidRPr="002F4B65">
        <w:rPr>
          <w:b/>
          <w:bCs/>
        </w:rPr>
        <w:t xml:space="preserve">zwei physische </w:t>
      </w:r>
      <w:proofErr w:type="spellStart"/>
      <w:r w:rsidRPr="002F4B65">
        <w:rPr>
          <w:b/>
          <w:bCs/>
        </w:rPr>
        <w:t>Wedges</w:t>
      </w:r>
      <w:proofErr w:type="spellEnd"/>
      <w:r w:rsidRPr="002F4B65">
        <w:t xml:space="preserve"> (Dual-</w:t>
      </w:r>
      <w:proofErr w:type="spellStart"/>
      <w:r w:rsidRPr="002F4B65">
        <w:t>Wedge</w:t>
      </w:r>
      <w:proofErr w:type="spellEnd"/>
      <w:r w:rsidRPr="002F4B65">
        <w:t xml:space="preserve">-Setup direkt an ihrer Position vorne mittig-rechts) mit </w:t>
      </w:r>
      <w:proofErr w:type="spellStart"/>
      <w:r w:rsidRPr="002F4B65">
        <w:rPr>
          <w:b/>
          <w:bCs/>
        </w:rPr>
        <w:t>Vocal-Reverb</w:t>
      </w:r>
      <w:proofErr w:type="spellEnd"/>
      <w:r w:rsidRPr="002F4B65">
        <w:t xml:space="preserve">. </w:t>
      </w:r>
      <w:r w:rsidRPr="002F4B65">
        <w:rPr>
          <w:i/>
          <w:iCs/>
        </w:rPr>
        <w:t>Keine Monitore auf der rechten Außenseite.</w:t>
      </w:r>
    </w:p>
    <w:p w:rsidR="002F4B65" w:rsidRPr="002F4B65" w:rsidRDefault="002F4B65" w:rsidP="002F4B65">
      <w:pPr>
        <w:numPr>
          <w:ilvl w:val="0"/>
          <w:numId w:val="2"/>
        </w:numPr>
      </w:pPr>
      <w:r w:rsidRPr="002F4B65">
        <w:rPr>
          <w:b/>
          <w:bCs/>
        </w:rPr>
        <w:t>Keys &amp; Vocals (Male):</w:t>
      </w:r>
      <w:r w:rsidRPr="002F4B65">
        <w:t xml:space="preserve"> Benötigt </w:t>
      </w:r>
      <w:proofErr w:type="gramStart"/>
      <w:r w:rsidRPr="002F4B65">
        <w:rPr>
          <w:b/>
          <w:bCs/>
        </w:rPr>
        <w:t xml:space="preserve">eine </w:t>
      </w:r>
      <w:proofErr w:type="spellStart"/>
      <w:r w:rsidRPr="002F4B65">
        <w:rPr>
          <w:b/>
          <w:bCs/>
        </w:rPr>
        <w:t>Wedge</w:t>
      </w:r>
      <w:proofErr w:type="spellEnd"/>
      <w:proofErr w:type="gramEnd"/>
      <w:r w:rsidRPr="002F4B65">
        <w:t xml:space="preserve"> (vorne mittig-links) mit </w:t>
      </w:r>
      <w:proofErr w:type="spellStart"/>
      <w:r w:rsidRPr="002F4B65">
        <w:rPr>
          <w:b/>
          <w:bCs/>
        </w:rPr>
        <w:t>Vocal-Reverb</w:t>
      </w:r>
      <w:proofErr w:type="spellEnd"/>
      <w:r w:rsidRPr="002F4B65">
        <w:t>.</w:t>
      </w:r>
    </w:p>
    <w:p w:rsidR="002F4B65" w:rsidRPr="002F4B65" w:rsidRDefault="002F4B65" w:rsidP="002F4B65">
      <w:pPr>
        <w:numPr>
          <w:ilvl w:val="0"/>
          <w:numId w:val="2"/>
        </w:numPr>
      </w:pPr>
      <w:r w:rsidRPr="002F4B65">
        <w:rPr>
          <w:b/>
          <w:bCs/>
        </w:rPr>
        <w:lastRenderedPageBreak/>
        <w:t>E-Gitarre:</w:t>
      </w:r>
      <w:r w:rsidRPr="002F4B65">
        <w:t xml:space="preserve"> Benötigt </w:t>
      </w:r>
      <w:proofErr w:type="gramStart"/>
      <w:r w:rsidRPr="002F4B65">
        <w:rPr>
          <w:b/>
          <w:bCs/>
        </w:rPr>
        <w:t xml:space="preserve">eine </w:t>
      </w:r>
      <w:proofErr w:type="spellStart"/>
      <w:r w:rsidRPr="002F4B65">
        <w:rPr>
          <w:b/>
          <w:bCs/>
        </w:rPr>
        <w:t>Wedge</w:t>
      </w:r>
      <w:proofErr w:type="spellEnd"/>
      <w:proofErr w:type="gramEnd"/>
      <w:r w:rsidRPr="002F4B65">
        <w:t xml:space="preserve"> (direkt platziert vor dem Gitarren-Setup hinten rechts).</w:t>
      </w:r>
    </w:p>
    <w:p w:rsidR="002F4B65" w:rsidRPr="002F4B65" w:rsidRDefault="002F4B65" w:rsidP="002F4B65">
      <w:pPr>
        <w:numPr>
          <w:ilvl w:val="0"/>
          <w:numId w:val="2"/>
        </w:numPr>
      </w:pPr>
      <w:r w:rsidRPr="002F4B65">
        <w:rPr>
          <w:b/>
          <w:bCs/>
        </w:rPr>
        <w:t>Drums:</w:t>
      </w:r>
      <w:r w:rsidRPr="002F4B65">
        <w:t xml:space="preserve"> Benötigt </w:t>
      </w:r>
      <w:proofErr w:type="gramStart"/>
      <w:r w:rsidRPr="002F4B65">
        <w:rPr>
          <w:b/>
          <w:bCs/>
        </w:rPr>
        <w:t xml:space="preserve">eine </w:t>
      </w:r>
      <w:proofErr w:type="spellStart"/>
      <w:r w:rsidRPr="002F4B65">
        <w:rPr>
          <w:b/>
          <w:bCs/>
        </w:rPr>
        <w:t>Wedge</w:t>
      </w:r>
      <w:proofErr w:type="spellEnd"/>
      <w:proofErr w:type="gramEnd"/>
      <w:r w:rsidRPr="002F4B65">
        <w:t xml:space="preserve"> (positioniert direkt </w:t>
      </w:r>
      <w:r w:rsidRPr="002F4B65">
        <w:rPr>
          <w:b/>
          <w:bCs/>
        </w:rPr>
        <w:t>neben</w:t>
      </w:r>
      <w:r w:rsidRPr="002F4B65">
        <w:t xml:space="preserve"> dem </w:t>
      </w:r>
      <w:proofErr w:type="spellStart"/>
      <w:r w:rsidRPr="002F4B65">
        <w:t>Drumset</w:t>
      </w:r>
      <w:proofErr w:type="spellEnd"/>
      <w:r w:rsidRPr="002F4B65">
        <w:t>-Podest).</w:t>
      </w:r>
    </w:p>
    <w:p w:rsidR="002F4B65" w:rsidRDefault="002F4B65" w:rsidP="002F4B65">
      <w:pPr>
        <w:numPr>
          <w:ilvl w:val="0"/>
          <w:numId w:val="2"/>
        </w:numPr>
      </w:pPr>
      <w:r w:rsidRPr="002F4B65">
        <w:rPr>
          <w:b/>
          <w:bCs/>
        </w:rPr>
        <w:t>In-</w:t>
      </w:r>
      <w:proofErr w:type="spellStart"/>
      <w:r w:rsidRPr="002F4B65">
        <w:rPr>
          <w:b/>
          <w:bCs/>
        </w:rPr>
        <w:t>Ear</w:t>
      </w:r>
      <w:proofErr w:type="spellEnd"/>
      <w:r w:rsidRPr="002F4B65">
        <w:rPr>
          <w:b/>
          <w:bCs/>
        </w:rPr>
        <w:t xml:space="preserve"> Option:</w:t>
      </w:r>
      <w:r w:rsidRPr="002F4B65">
        <w:t xml:space="preserve"> Falls In-</w:t>
      </w:r>
      <w:proofErr w:type="spellStart"/>
      <w:r w:rsidRPr="002F4B65">
        <w:t>Ear</w:t>
      </w:r>
      <w:proofErr w:type="spellEnd"/>
      <w:r w:rsidRPr="002F4B65">
        <w:t xml:space="preserve"> genutzt wird, </w:t>
      </w:r>
      <w:r w:rsidRPr="002F4B65">
        <w:rPr>
          <w:b/>
          <w:bCs/>
        </w:rPr>
        <w:t>NUR in Stereo</w:t>
      </w:r>
      <w:r w:rsidRPr="002F4B65">
        <w:t xml:space="preserve"> (kein Mono-Mix!). Die </w:t>
      </w:r>
      <w:r>
        <w:t>3 Front-</w:t>
      </w:r>
      <w:r w:rsidRPr="002F4B65">
        <w:t xml:space="preserve"> </w:t>
      </w:r>
      <w:proofErr w:type="spellStart"/>
      <w:r w:rsidRPr="002F4B65">
        <w:t>Wedges</w:t>
      </w:r>
      <w:proofErr w:type="spellEnd"/>
      <w:r w:rsidRPr="002F4B65">
        <w:t xml:space="preserve"> bleiben als physischer Support für das Bühnen-Feeling bestehen.</w:t>
      </w:r>
    </w:p>
    <w:p w:rsidR="002F4B65" w:rsidRPr="002F4B65" w:rsidRDefault="002F4B65" w:rsidP="002F4B65">
      <w:pPr>
        <w:ind w:left="720"/>
      </w:pPr>
    </w:p>
    <w:p w:rsidR="002F4B65" w:rsidRDefault="002F4B65" w:rsidP="002F4B65">
      <w:pPr>
        <w:rPr>
          <w:b/>
          <w:bCs/>
        </w:rPr>
      </w:pPr>
      <w:r w:rsidRPr="002F4B65">
        <w:rPr>
          <w:b/>
          <w:bCs/>
        </w:rPr>
        <w:t>4. Bühnenaufbau (Stage-Plot Details)</w:t>
      </w:r>
    </w:p>
    <w:p w:rsidR="002F4B65" w:rsidRPr="002F4B65" w:rsidRDefault="002F4B65" w:rsidP="002F4B65">
      <w:pPr>
        <w:rPr>
          <w:b/>
          <w:bCs/>
        </w:rPr>
      </w:pPr>
    </w:p>
    <w:p w:rsidR="002F4B65" w:rsidRPr="002F4B65" w:rsidRDefault="002F4B65" w:rsidP="002F4B65">
      <w:pPr>
        <w:numPr>
          <w:ilvl w:val="0"/>
          <w:numId w:val="3"/>
        </w:numPr>
      </w:pPr>
      <w:r w:rsidRPr="002F4B65">
        <w:rPr>
          <w:b/>
          <w:bCs/>
        </w:rPr>
        <w:t>Vorne:</w:t>
      </w:r>
    </w:p>
    <w:p w:rsidR="002F4B65" w:rsidRPr="002F4B65" w:rsidRDefault="002F4B65" w:rsidP="002F4B65">
      <w:pPr>
        <w:numPr>
          <w:ilvl w:val="1"/>
          <w:numId w:val="3"/>
        </w:numPr>
      </w:pPr>
      <w:r w:rsidRPr="002F4B65">
        <w:rPr>
          <w:i/>
          <w:iCs/>
        </w:rPr>
        <w:t>Mittig Links:</w:t>
      </w:r>
      <w:r w:rsidRPr="002F4B65">
        <w:t xml:space="preserve"> Vocals / Keys (Yamaha Montage) + </w:t>
      </w:r>
      <w:r w:rsidRPr="002F4B65">
        <w:rPr>
          <w:b/>
          <w:bCs/>
        </w:rPr>
        <w:t>1x Monitor-</w:t>
      </w:r>
      <w:proofErr w:type="spellStart"/>
      <w:r w:rsidRPr="002F4B65">
        <w:rPr>
          <w:b/>
          <w:bCs/>
        </w:rPr>
        <w:t>Wedge</w:t>
      </w:r>
      <w:proofErr w:type="spellEnd"/>
      <w:r w:rsidRPr="002F4B65">
        <w:t xml:space="preserve"> + </w:t>
      </w:r>
      <w:r w:rsidRPr="002F4B65">
        <w:rPr>
          <w:b/>
          <w:bCs/>
        </w:rPr>
        <w:t>Großes Galgenstativ</w:t>
      </w:r>
      <w:r w:rsidRPr="002F4B65">
        <w:t xml:space="preserve"> + Strom + Stereo-DI</w:t>
      </w:r>
    </w:p>
    <w:p w:rsidR="002F4B65" w:rsidRPr="002F4B65" w:rsidRDefault="002F4B65" w:rsidP="002F4B65">
      <w:pPr>
        <w:numPr>
          <w:ilvl w:val="1"/>
          <w:numId w:val="3"/>
        </w:numPr>
        <w:rPr>
          <w:lang w:val="en-US"/>
        </w:rPr>
      </w:pPr>
      <w:proofErr w:type="spellStart"/>
      <w:r w:rsidRPr="002F4B65">
        <w:rPr>
          <w:i/>
          <w:iCs/>
          <w:lang w:val="en-US"/>
        </w:rPr>
        <w:t>Mittig</w:t>
      </w:r>
      <w:proofErr w:type="spellEnd"/>
      <w:r w:rsidRPr="002F4B65">
        <w:rPr>
          <w:i/>
          <w:iCs/>
          <w:lang w:val="en-US"/>
        </w:rPr>
        <w:t xml:space="preserve"> </w:t>
      </w:r>
      <w:proofErr w:type="spellStart"/>
      <w:r w:rsidRPr="002F4B65">
        <w:rPr>
          <w:i/>
          <w:iCs/>
          <w:lang w:val="en-US"/>
        </w:rPr>
        <w:t>Rechts</w:t>
      </w:r>
      <w:proofErr w:type="spellEnd"/>
      <w:r w:rsidRPr="002F4B65">
        <w:rPr>
          <w:i/>
          <w:iCs/>
          <w:lang w:val="en-US"/>
        </w:rPr>
        <w:t>:</w:t>
      </w:r>
      <w:r w:rsidRPr="002F4B65">
        <w:rPr>
          <w:lang w:val="en-US"/>
        </w:rPr>
        <w:t xml:space="preserve"> Lead Vocals (Female) + </w:t>
      </w:r>
      <w:r w:rsidRPr="002F4B65">
        <w:rPr>
          <w:b/>
          <w:bCs/>
          <w:lang w:val="en-US"/>
        </w:rPr>
        <w:t>2x Monitor-Wedges</w:t>
      </w:r>
      <w:r w:rsidRPr="002F4B65">
        <w:rPr>
          <w:lang w:val="en-US"/>
        </w:rPr>
        <w:t xml:space="preserve"> + </w:t>
      </w:r>
      <w:proofErr w:type="spellStart"/>
      <w:r w:rsidRPr="002F4B65">
        <w:rPr>
          <w:b/>
          <w:bCs/>
          <w:lang w:val="en-US"/>
        </w:rPr>
        <w:t>Tellerstativ</w:t>
      </w:r>
      <w:proofErr w:type="spellEnd"/>
    </w:p>
    <w:p w:rsidR="002F4B65" w:rsidRPr="002F4B65" w:rsidRDefault="002F4B65" w:rsidP="002F4B65">
      <w:pPr>
        <w:numPr>
          <w:ilvl w:val="0"/>
          <w:numId w:val="3"/>
        </w:numPr>
      </w:pPr>
      <w:r w:rsidRPr="002F4B65">
        <w:rPr>
          <w:b/>
          <w:bCs/>
        </w:rPr>
        <w:t>Hinten:</w:t>
      </w:r>
    </w:p>
    <w:p w:rsidR="002F4B65" w:rsidRPr="002F4B65" w:rsidRDefault="002F4B65" w:rsidP="002F4B65">
      <w:pPr>
        <w:numPr>
          <w:ilvl w:val="1"/>
          <w:numId w:val="3"/>
        </w:numPr>
        <w:rPr>
          <w:lang w:val="en-US"/>
        </w:rPr>
      </w:pPr>
      <w:r w:rsidRPr="002F4B65">
        <w:rPr>
          <w:i/>
          <w:iCs/>
          <w:lang w:val="en-US"/>
        </w:rPr>
        <w:t xml:space="preserve">Links </w:t>
      </w:r>
      <w:proofErr w:type="spellStart"/>
      <w:r w:rsidRPr="002F4B65">
        <w:rPr>
          <w:i/>
          <w:iCs/>
          <w:lang w:val="en-US"/>
        </w:rPr>
        <w:t>hinten</w:t>
      </w:r>
      <w:proofErr w:type="spellEnd"/>
      <w:r w:rsidRPr="002F4B65">
        <w:rPr>
          <w:i/>
          <w:iCs/>
          <w:lang w:val="en-US"/>
        </w:rPr>
        <w:t>:</w:t>
      </w:r>
      <w:r w:rsidRPr="002F4B65">
        <w:rPr>
          <w:lang w:val="en-US"/>
        </w:rPr>
        <w:t xml:space="preserve"> Bass (Line-Out) + Strom</w:t>
      </w:r>
    </w:p>
    <w:p w:rsidR="002F4B65" w:rsidRPr="002F4B65" w:rsidRDefault="002F4B65" w:rsidP="002F4B65">
      <w:pPr>
        <w:numPr>
          <w:ilvl w:val="1"/>
          <w:numId w:val="3"/>
        </w:numPr>
      </w:pPr>
      <w:r w:rsidRPr="002F4B65">
        <w:rPr>
          <w:i/>
          <w:iCs/>
        </w:rPr>
        <w:t>Mittig hinten:</w:t>
      </w:r>
      <w:r w:rsidRPr="002F4B65">
        <w:t xml:space="preserve"> Standard </w:t>
      </w:r>
      <w:proofErr w:type="spellStart"/>
      <w:r w:rsidRPr="002F4B65">
        <w:t>Drumset</w:t>
      </w:r>
      <w:proofErr w:type="spellEnd"/>
      <w:r w:rsidRPr="002F4B65">
        <w:t xml:space="preserve"> + </w:t>
      </w:r>
      <w:r w:rsidRPr="002F4B65">
        <w:rPr>
          <w:b/>
          <w:bCs/>
        </w:rPr>
        <w:t>1x Monitor-</w:t>
      </w:r>
      <w:proofErr w:type="spellStart"/>
      <w:r w:rsidRPr="002F4B65">
        <w:rPr>
          <w:b/>
          <w:bCs/>
        </w:rPr>
        <w:t>Wedge</w:t>
      </w:r>
      <w:proofErr w:type="spellEnd"/>
      <w:r w:rsidRPr="002F4B65">
        <w:rPr>
          <w:b/>
          <w:bCs/>
        </w:rPr>
        <w:t xml:space="preserve"> (direkt daneben platziert)</w:t>
      </w:r>
      <w:r w:rsidRPr="002F4B65">
        <w:t xml:space="preserve"> + Strom</w:t>
      </w:r>
    </w:p>
    <w:p w:rsidR="002F4B65" w:rsidRDefault="002F4B65" w:rsidP="002F4B65">
      <w:pPr>
        <w:numPr>
          <w:ilvl w:val="1"/>
          <w:numId w:val="3"/>
        </w:numPr>
      </w:pPr>
      <w:r w:rsidRPr="002F4B65">
        <w:rPr>
          <w:i/>
          <w:iCs/>
        </w:rPr>
        <w:t>Rechts hinten:</w:t>
      </w:r>
      <w:r w:rsidRPr="002F4B65">
        <w:t xml:space="preserve"> E-Gitarre (Kemper) + </w:t>
      </w:r>
      <w:r w:rsidRPr="002F4B65">
        <w:rPr>
          <w:b/>
          <w:bCs/>
        </w:rPr>
        <w:t>1x Monitor-</w:t>
      </w:r>
      <w:proofErr w:type="spellStart"/>
      <w:r w:rsidRPr="002F4B65">
        <w:rPr>
          <w:b/>
          <w:bCs/>
        </w:rPr>
        <w:t>Wedge</w:t>
      </w:r>
      <w:proofErr w:type="spellEnd"/>
      <w:r w:rsidRPr="002F4B65">
        <w:rPr>
          <w:b/>
          <w:bCs/>
        </w:rPr>
        <w:t xml:space="preserve"> (davor)</w:t>
      </w:r>
      <w:r w:rsidRPr="002F4B65">
        <w:t xml:space="preserve"> + Strom</w:t>
      </w:r>
    </w:p>
    <w:p w:rsidR="002F4B65" w:rsidRPr="002F4B65" w:rsidRDefault="002F4B65" w:rsidP="002F4B65">
      <w:pPr>
        <w:ind w:left="1440"/>
      </w:pPr>
    </w:p>
    <w:p w:rsidR="004D0F26" w:rsidRDefault="002F4B65"/>
    <w:p w:rsidR="002F4B65" w:rsidRDefault="002F4B65">
      <w:r w:rsidRPr="002F4B65">
        <w:drawing>
          <wp:inline distT="0" distB="0" distL="0" distR="0" wp14:anchorId="73A491D0" wp14:editId="1216BF5C">
            <wp:extent cx="5756910" cy="31400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4B65" w:rsidSect="009A7A4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34A1D"/>
    <w:multiLevelType w:val="multilevel"/>
    <w:tmpl w:val="0264F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444E7"/>
    <w:multiLevelType w:val="multilevel"/>
    <w:tmpl w:val="0622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E2BD7"/>
    <w:multiLevelType w:val="multilevel"/>
    <w:tmpl w:val="2D16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65"/>
    <w:rsid w:val="002F4B65"/>
    <w:rsid w:val="0065203C"/>
    <w:rsid w:val="009429B9"/>
    <w:rsid w:val="009A7A4F"/>
    <w:rsid w:val="00AD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CA5984"/>
  <w14:defaultImageDpi w14:val="32767"/>
  <w15:chartTrackingRefBased/>
  <w15:docId w15:val="{DAEF8363-D941-D148-86B9-CBAFD6C0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4B6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4B6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52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1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2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092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89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67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46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00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0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50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4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44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9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4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5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794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13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3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2161</Characters>
  <Application>Microsoft Office Word</Application>
  <DocSecurity>0</DocSecurity>
  <Lines>18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Office-Benutzer</cp:lastModifiedBy>
  <cp:revision>1</cp:revision>
  <cp:lastPrinted>2026-10-28T15:43:00Z</cp:lastPrinted>
  <dcterms:created xsi:type="dcterms:W3CDTF">2026-10-28T15:34:00Z</dcterms:created>
  <dcterms:modified xsi:type="dcterms:W3CDTF">2026-10-28T15:44:00Z</dcterms:modified>
</cp:coreProperties>
</file>